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21" w:rsidRPr="00515921" w:rsidRDefault="00515921" w:rsidP="005159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Консультация «Анализ урока» 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Раздел 1. Введение: зачем анализировать свой урок?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Проблема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Молодые педагоги со стажем до 3 лет часто сталкиваются с рядом трудностей,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за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которых избегают самоанализа:</w:t>
      </w:r>
    </w:p>
    <w:p w:rsidR="00515921" w:rsidRPr="00515921" w:rsidRDefault="00515921" w:rsidP="0051592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Нехватка времени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— после уроков проверк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тетрадей, подготовк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 завтрашним занятиям.</w:t>
      </w:r>
    </w:p>
    <w:p w:rsidR="00515921" w:rsidRPr="00515921" w:rsidRDefault="00515921" w:rsidP="0051592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Неуверенность в критериях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— непонятно, 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что именно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оценивать и 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по каким параметрам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судить об успехе или неудаче.</w:t>
      </w:r>
    </w:p>
    <w:p w:rsidR="00515921" w:rsidRPr="00515921" w:rsidRDefault="00515921" w:rsidP="0051592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Страх обнаружить ошибки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— опасение, что анализ выявит пробелы в методике, организации, взаимодействии с классом.</w:t>
      </w:r>
    </w:p>
    <w:p w:rsidR="00515921" w:rsidRPr="00515921" w:rsidRDefault="00515921" w:rsidP="0051592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Привычка к «поверхностной» рефлексии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— ограничиваются мыслями «всё прошло нормально» или «дети шумели», не углубляясь в причины и следствия.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Аргументы в пользу самоанализа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1. Статистика: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по данным педагогических исследований, учителя, регулярно анализирующие уроки, на 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30%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быстрее выходят на стабильный высокий уровень преподавания. Это связано с тем, что они:</w:t>
      </w:r>
    </w:p>
    <w:p w:rsidR="00515921" w:rsidRPr="00515921" w:rsidRDefault="00515921" w:rsidP="0051592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быстрее выявляют и устраняют типичные ошибки;</w:t>
      </w:r>
    </w:p>
    <w:p w:rsidR="00515921" w:rsidRPr="00515921" w:rsidRDefault="00515921" w:rsidP="0051592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точнее подбирают методы под конкретный класс;</w:t>
      </w:r>
    </w:p>
    <w:p w:rsidR="00515921" w:rsidRPr="00515921" w:rsidRDefault="00515921" w:rsidP="0051592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эффективнее распределяют время на этапах урока.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2. Цитата В. </w:t>
      </w:r>
      <w:proofErr w:type="spellStart"/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Шацкого</w:t>
      </w:r>
      <w:proofErr w:type="spellEnd"/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«Анализ урока — это, прежде всего, школа педагогического мастерства учителя»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 Эта фраза подчёркивает, что самоанализ — не формальность, а ключевой инструмент профессионального роста.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3. Конкретные преимущества для молодого педагога: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Выявление сильных сторон.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Что сработало хорошо? Какие приёмы вызвали интерес? Что можно использовать снова?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Обнаружение слабых мест</w:t>
      </w:r>
      <w:proofErr w:type="gramStart"/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 .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Самоанализ позволяет заметить недочёты в планировании, подаче материала, управлении классом — и исправить их заранее.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Построение индивидуальной траектории роста.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Вместо общих советов «быть лучше» педагог видит конкретные точки для развития (например, «улучшить темп объяснения», «добавить </w:t>
      </w:r>
      <w:proofErr w:type="spellStart"/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интерактив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этапе закрепления»).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Повышение осознанности решений.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Учитель начинает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понимать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почему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один метод сработал, а другой — нет, и может прогнозировать результаты в будущем.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Снижение стресса.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Регулярный разбор уроков помогает избавиться от ощущения «я не знаю, что идёт не так» — проблемы становятся конкретными и решаемыми.</w:t>
      </w:r>
    </w:p>
    <w:p w:rsidR="00515921" w:rsidRPr="00515921" w:rsidRDefault="00515921" w:rsidP="005159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Основа для диалога с наставником.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Чёткий самоанализ даёт материал для конструктивного обсуждения с опытным коллегой: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вместо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«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мне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кажется,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что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то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так» педагог может сказать «на этапе объяснения дети отвлекались — я думаю, это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за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слишком длинного монолога».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26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Практическая демонстрация ценности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 «до и после» самоанализа: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lastRenderedPageBreak/>
        <w:t>Ситуация без анализа: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  <w:t>Учитель провёл урок по теме «Дроби». В конце подумал: «Вроде всё нормально, но дети путались в примерах». На следующем уроке повторил ту же структуру — проблема осталась.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Ситуация с анализом: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  <w:t>После урока педагог записал:</w:t>
      </w:r>
    </w:p>
    <w:p w:rsidR="00515921" w:rsidRPr="00515921" w:rsidRDefault="00515921" w:rsidP="0051592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Плюс: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наглядные схемы помогли понять базовое понятие.</w:t>
      </w:r>
    </w:p>
    <w:p w:rsidR="00515921" w:rsidRPr="00515921" w:rsidRDefault="00515921" w:rsidP="0051592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Минус: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при переходе к задачам на сравнение дробей 5 учеников потеряли внимание — объяснение заняло 12 минут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вместо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запланированных 7.</w:t>
      </w:r>
    </w:p>
    <w:p w:rsidR="00515921" w:rsidRPr="00515921" w:rsidRDefault="00515921" w:rsidP="0051592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Решение: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на следующем уроке сократить объяснение до 5 минут, добавить групповую работу с карточками — пусть ученики сами сравнивают дроби и объясняют друг другу.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Результат: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на втором уроке вовлечённость выросла, ошибки снизились.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27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Вывод раздела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Самоанализ — это не критика, а </w:t>
      </w: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инструмент роста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 Он позволяет:</w:t>
      </w:r>
    </w:p>
    <w:p w:rsidR="00515921" w:rsidRPr="00515921" w:rsidRDefault="00515921" w:rsidP="005159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превратить субъективные ощущения («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что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то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так») в объективные данные («на этапе закрепления 30 % класса не справились с заданием»);</w:t>
      </w:r>
    </w:p>
    <w:p w:rsidR="00515921" w:rsidRPr="00515921" w:rsidRDefault="00515921" w:rsidP="005159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перейти от случайных успехов к системному улучшению методики;</w:t>
      </w:r>
    </w:p>
    <w:p w:rsidR="00515921" w:rsidRPr="00515921" w:rsidRDefault="00515921" w:rsidP="0051592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сэкономить время в долгосрочной перспективе за счёт устранения повторяющихся ошибок.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Ключевой посыл: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даже 5–10 минут после урока на фиксацию 2–3 ключевых мыслей дают больше пользы, чем отсутствие анализа вообще.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Раздел 2. Основные этапы самоанализа урока (детализированный вариант)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Разберём каждый этап подробно — с вопросами для самопроверки и примерами формулировок.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1. Анализ целей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Соответствовали ли цели урока ФГОС и рабочей программе?</w:t>
      </w:r>
    </w:p>
    <w:p w:rsidR="00515921" w:rsidRPr="00515921" w:rsidRDefault="00515921" w:rsidP="005159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Были ли цели конкретными, измеримыми, достижимыми, релевантными, ограниченными по времени (по SMART)?</w:t>
      </w:r>
    </w:p>
    <w:p w:rsidR="00515921" w:rsidRPr="00515921" w:rsidRDefault="00515921" w:rsidP="005159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Совпали ли запланированные и реальные результаты?</w:t>
      </w:r>
    </w:p>
    <w:p w:rsidR="00515921" w:rsidRPr="00515921" w:rsidRDefault="00515921" w:rsidP="0051592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Поняли ли ученики цель урока и её значимость?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 формулировки: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Запланировано: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«Научить учащихся решать квадратные уравнения через дискриминант (8 класс)».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Результат: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«80 % класса справились с базовыми уравнениями, 40 % — с уравнениями, где дискриминант отрицательный. Цель достигнута частично».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2. Анализ структуры и содержания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Логично ли выстроены этапы урока (организационный момент → актуализация знаний → изучение нового → закрепление → рефлексия)?</w:t>
      </w:r>
    </w:p>
    <w:p w:rsidR="00515921" w:rsidRPr="00515921" w:rsidRDefault="00515921" w:rsidP="005159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Соответствует ли распределение времени между этапами плану? Где были задержки?</w:t>
      </w:r>
    </w:p>
    <w:p w:rsidR="00515921" w:rsidRPr="00515921" w:rsidRDefault="00515921" w:rsidP="005159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Было ли содержание урока адаптировано под возраст и уровень класса?</w:t>
      </w:r>
    </w:p>
    <w:p w:rsidR="00515921" w:rsidRPr="00515921" w:rsidRDefault="00515921" w:rsidP="0051592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Достаточно ли было практических заданий для закрепления?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lastRenderedPageBreak/>
        <w:t>Пример формулировки: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«Этап объяснения нового материала занял 25 минут вместо 15 — дети начали отвлекаться».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Решение: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«На следующем уроке сократить объяснение до 10 минут, добавить интерактивную схему на доске и 2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мини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задания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для парной работы».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3. Анализ методов и приёмов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Какие методы использовались (</w:t>
      </w:r>
      <w:proofErr w:type="spellStart"/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объяснительно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иллюстративный</w:t>
      </w:r>
      <w:proofErr w:type="spellEnd"/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проблемный, исследовательский, игровой и т. д.)?</w:t>
      </w:r>
    </w:p>
    <w:p w:rsidR="00515921" w:rsidRPr="00515921" w:rsidRDefault="00515921" w:rsidP="0051592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Насколько они соответствовали целям и возрасту учащихся?</w:t>
      </w:r>
    </w:p>
    <w:p w:rsidR="00515921" w:rsidRPr="00515921" w:rsidRDefault="00515921" w:rsidP="0051592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Были ли методы разнообразными или преобладал один стиль подачи?</w:t>
      </w:r>
    </w:p>
    <w:p w:rsidR="00515921" w:rsidRPr="00515921" w:rsidRDefault="00515921" w:rsidP="0051592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Помогли ли приёмы удержать внимание класса?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Плюс: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«Использование интерактивной карты на этапе изучения географии материков повысило вовлечённость — все ученики участвовали в обсуждении».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Минус: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«Монолог на 15 минут при объяснении правил пунктуации вызвал потерю внимания у 60 % класса».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4. Анализ деятельности учащихся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Какой процент класса был активен на разных этапах урока?</w:t>
      </w:r>
    </w:p>
    <w:p w:rsidR="00515921" w:rsidRPr="00515921" w:rsidRDefault="00515921" w:rsidP="005159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Какие виды деятельности использовались (фронтальная, групповая, индивидуальная, проектная)?</w:t>
      </w:r>
    </w:p>
    <w:p w:rsidR="00515921" w:rsidRPr="00515921" w:rsidRDefault="00515921" w:rsidP="005159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Сформированы ли УУД (познавательные, коммуникативные, регулятивные)?</w:t>
      </w:r>
    </w:p>
    <w:p w:rsidR="00515921" w:rsidRPr="00515921" w:rsidRDefault="00515921" w:rsidP="005159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Были ли задания дифференцированы для сильных и слабых учеников?</w:t>
      </w:r>
    </w:p>
    <w:p w:rsidR="00515921" w:rsidRPr="00515921" w:rsidRDefault="00515921" w:rsidP="005159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 реагировали дети на нестандартные ситуации (вопросы, ошибки, дискуссии)?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 формулировки: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Наблюдение: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«При групповой работе 3 ученика не участвовали в обсуждении —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выполняли роль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наблюдателей».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Решение: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«Ввести чёткие роли в группе: спикер, секретарь, критик, таймер. Раздать карточки с инструкциями».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5. Анализ своей деятельности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Какой стиль общения с классом преобладал (авторитарный, демократический, либеральный)?</w:t>
      </w:r>
    </w:p>
    <w:p w:rsidR="00515921" w:rsidRPr="00515921" w:rsidRDefault="00515921" w:rsidP="005159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Насколько гибко я реагировал на неожиданные ситуации (вопросы учеников, технические сбои)?</w:t>
      </w:r>
    </w:p>
    <w:p w:rsidR="00515921" w:rsidRPr="00515921" w:rsidRDefault="00515921" w:rsidP="005159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Использовал ли ИКТ и наглядность эффективно?</w:t>
      </w:r>
    </w:p>
    <w:p w:rsidR="00515921" w:rsidRPr="00515921" w:rsidRDefault="00515921" w:rsidP="005159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Соблюдал ли нормы педагогической этики (тон, обращение, поддержка)?</w:t>
      </w:r>
    </w:p>
    <w:p w:rsidR="00515921" w:rsidRPr="00515921" w:rsidRDefault="00515921" w:rsidP="005159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Контролировал ли темп урока и дисциплину без излишнего давления?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 формулировки: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Плюс: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«Спокойный тон и поощрение за вопросы создали доброжелательную атмосферу — ученики не боялись ошибаться».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Минус: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«При ответе слабого ученика я сам подсказал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решение, не дав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ему подумать. Нужно давать больше времени на размышление».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Этап 6. Выводы и планы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Вопросы для самопроверки:</w:t>
      </w:r>
    </w:p>
    <w:p w:rsidR="00515921" w:rsidRPr="00515921" w:rsidRDefault="00515921" w:rsidP="005159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Что получилось хорошо? Почему?</w:t>
      </w:r>
    </w:p>
    <w:p w:rsidR="00515921" w:rsidRPr="00515921" w:rsidRDefault="00515921" w:rsidP="005159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Что требует корректировки? Какие причины неудач?</w:t>
      </w:r>
    </w:p>
    <w:p w:rsidR="00515921" w:rsidRPr="00515921" w:rsidRDefault="00515921" w:rsidP="005159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Какие конкретные шаги я предприму на следующем уроке?</w:t>
      </w:r>
    </w:p>
    <w:p w:rsidR="00515921" w:rsidRPr="00515921" w:rsidRDefault="00515921" w:rsidP="005159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Какие ресурсы или консультации мне нужны для улучшения?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Шаблон для записи выводов:</w:t>
      </w:r>
    </w:p>
    <w:p w:rsidR="00515921" w:rsidRPr="00515921" w:rsidRDefault="00515921" w:rsidP="005159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Успехи: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2–3 пункта с указанием причин (например, «Интерактивная викторина повысила вовлечённость — 90 % учеников отвечали»).</w:t>
      </w:r>
    </w:p>
    <w:p w:rsidR="00515921" w:rsidRPr="00515921" w:rsidRDefault="00515921" w:rsidP="005159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Проблемы: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1–2 пункта с конкретикой (например, «Этап закрепления занял 20 минут вместо 10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за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сложных примеров»).</w:t>
      </w:r>
    </w:p>
    <w:p w:rsidR="00515921" w:rsidRPr="00515921" w:rsidRDefault="00515921" w:rsidP="005159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Решения: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2–3 действия для следующего урока (например, «Упростить примеры для закрепления, добавить визуальные подсказки»).</w:t>
      </w:r>
    </w:p>
    <w:p w:rsidR="00515921" w:rsidRPr="00515921" w:rsidRDefault="00515921" w:rsidP="005159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Долгосрочные цели: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1 пункт на 2–4 недели (например, «Отработать навык дифференцированных заданий для групп разного уровня»).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28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Схема этапов самоанализа: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Цели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«Достигнуты ли они?»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Структура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«Логично ли выстроено?»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Методы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«Эффективны ли они?»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Деятельность учеников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«Активны ли они?»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Моя деятельность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«Гибко ли я действовал?»</w:t>
      </w:r>
    </w:p>
    <w:p w:rsidR="00515921" w:rsidRPr="00515921" w:rsidRDefault="00515921" w:rsidP="005159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Выводы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→ «Что изменить?»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Совет: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используйте эту схему как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чек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лист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после каждого урока. Достаточно кратко отметить 1–2 пункта по каждому этапу — это займёт не более 5 минут.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29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Краткий итог раздела: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Последовательный разбор по этапам превращает самоанализ из абстрактного упражнения в </w:t>
      </w: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практический инструмент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 Он помогает:</w:t>
      </w:r>
    </w:p>
    <w:p w:rsidR="00515921" w:rsidRPr="00515921" w:rsidRDefault="00515921" w:rsidP="005159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увидеть урок «глазами наблюдателя»;</w:t>
      </w:r>
    </w:p>
    <w:p w:rsidR="00515921" w:rsidRPr="00515921" w:rsidRDefault="00515921" w:rsidP="005159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отделить эмоции («мне было сложно») от фактов («на этапе закрепления 7 учеников не справились с заданием»);</w:t>
      </w:r>
    </w:p>
    <w:p w:rsidR="00515921" w:rsidRPr="00515921" w:rsidRDefault="00515921" w:rsidP="005159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превратить ошибки в план действий.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Раздел 3. Критерии самоанализа урока (детализированный вариант)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Представляю развёрнутый набор критериев с пояснениями и примерами формулировок для каждого пункта.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1. Достижение целей урока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соответствие реальных результатов запланированным целям.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процент учащихся, справившихся с основными заданиями;</w:t>
      </w:r>
    </w:p>
    <w:p w:rsidR="00515921" w:rsidRPr="00515921" w:rsidRDefault="00515921" w:rsidP="005159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глубина усвоения материала (знание терминов, умение применять правила, способность анализировать);</w:t>
      </w:r>
    </w:p>
    <w:p w:rsidR="00515921" w:rsidRPr="00515921" w:rsidRDefault="00515921" w:rsidP="005159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достижение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метапредметных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результатов (развитие логики, коммуникации и т. д.).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«90 %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класса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верно решили задачи на сложение дробей — цель урока достигнута».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«Только 50 % учеников смогли объяснить правило написания приставок 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</w:t>
      </w:r>
      <w:proofErr w:type="gramStart"/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е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noBreakHyphen/>
      </w:r>
      <w:proofErr w:type="gramEnd"/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/при</w:t>
      </w: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noBreakHyphen/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своими словами — цель достигнута частично».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2. Оптимальность структуры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логичность и рациональность построения урока.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соблюдение последовательности этапов (организационный момент → актуализация → новое → закрепление → рефлексия);</w:t>
      </w:r>
    </w:p>
    <w:p w:rsidR="00515921" w:rsidRPr="00515921" w:rsidRDefault="00515921" w:rsidP="005159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соответствие длительности этапов плану;</w:t>
      </w:r>
    </w:p>
    <w:p w:rsidR="00515921" w:rsidRPr="00515921" w:rsidRDefault="00515921" w:rsidP="005159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плавность переходов между этапами;</w:t>
      </w:r>
    </w:p>
    <w:p w:rsidR="00515921" w:rsidRPr="00515921" w:rsidRDefault="00515921" w:rsidP="005159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наличие обратной связи на каждом этапе.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«Чёткое разделение на этапы позволило уложиться в 45 минут: объяснение — 12 мин, практика — 20 мин, рефлексия — 8 мин».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«Этап закрепления затянулся на 15 мин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за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дополнительных вопросов — не хватило времени на рефлексию».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3. Активность учащихся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вовлечённость класса в учебный процесс.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процент учеников, отвечавших устно или письменно;</w:t>
      </w:r>
    </w:p>
    <w:p w:rsidR="00515921" w:rsidRPr="00515921" w:rsidRDefault="00515921" w:rsidP="005159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разнообразие форм активности (ответы у доски, работа в группах, дискуссии);</w:t>
      </w:r>
    </w:p>
    <w:p w:rsidR="00515921" w:rsidRPr="00515921" w:rsidRDefault="00515921" w:rsidP="005159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инициативность (вопросы от учеников, предложения идей);</w:t>
      </w:r>
    </w:p>
    <w:p w:rsidR="00515921" w:rsidRPr="00515921" w:rsidRDefault="00515921" w:rsidP="005159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эмоциональная вовлечённость (интерес, сосредоточенность).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«Все ученики участвовали в групповой работе, 12 человек задавали уточняющие вопросы — высокая активность».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«7 учеников не участвовали в обсуждении, занимались посторонними делами — низкая вовлечённость».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4. Разнообразие методов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использование разных педагогических приёмов.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количество использованных методов (лекция, дискуссия,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кейс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метод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игра и т. д.);</w:t>
      </w:r>
    </w:p>
    <w:p w:rsidR="00515921" w:rsidRPr="00515921" w:rsidRDefault="00515921" w:rsidP="005159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соответствие методов возрасту и теме;</w:t>
      </w:r>
    </w:p>
    <w:p w:rsidR="00515921" w:rsidRPr="00515921" w:rsidRDefault="00515921" w:rsidP="005159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баланс между репродуктивными и творческими заданиями.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«Использованы 4 метода: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мини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лекция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(10 мин), работа с картой (15 мин), викторина (10 мин), рефлексия в парах (5 мин) — разнообразие поддержало интерес».</w:t>
      </w:r>
      <w:proofErr w:type="gramEnd"/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«Преобладал </w:t>
      </w:r>
      <w:proofErr w:type="spell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объяснительно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noBreakHyphen/>
        <w:t>иллюстративный</w:t>
      </w:r>
      <w:proofErr w:type="spell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метод (30 мин монолога) — дети устали, снизилась концентрация».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5. Использование современных технологий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эффективность применения ИКТ и наглядности.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целесообразность использования (презентация, видео, интерактивная доска);</w:t>
      </w:r>
    </w:p>
    <w:p w:rsidR="00515921" w:rsidRPr="00515921" w:rsidRDefault="00515921" w:rsidP="005159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техническая готовность (отсутствие сбоев);</w:t>
      </w:r>
    </w:p>
    <w:p w:rsidR="00515921" w:rsidRPr="00515921" w:rsidRDefault="00515921" w:rsidP="005159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влияние на понимание материала.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 «Интерактивная схема круговорота воды помогла визуализировать процесс — 95 %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класса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верно описали этапы».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«Видео зависало 3 раза — потеряно 7 мин урока, дети отвлеклись».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6. Эмоциональный климат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атмосферу на уроке и стиль общения.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доброжелательность в общении учитель–ученик;</w:t>
      </w:r>
    </w:p>
    <w:p w:rsidR="00515921" w:rsidRPr="00515921" w:rsidRDefault="00515921" w:rsidP="005159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поддержка инициативы;</w:t>
      </w:r>
    </w:p>
    <w:p w:rsidR="00515921" w:rsidRPr="00515921" w:rsidRDefault="00515921" w:rsidP="005159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отсутствие конфликтных ситуаций;</w:t>
      </w:r>
    </w:p>
    <w:p w:rsidR="00515921" w:rsidRPr="00515921" w:rsidRDefault="00515921" w:rsidP="005159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комфорт учащихся при ошибках.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«Поощрение за любые ответы создало атмосферу доверия — ученики не боялись ошибаться».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«Резкий тон при замечании вызвал напряжение — 3 ученика перестали поднимать руку».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7. Рациональное использование времени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эффективность распределения минут урока.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соответствие хронометража плану;</w:t>
      </w:r>
    </w:p>
    <w:p w:rsidR="00515921" w:rsidRPr="00515921" w:rsidRDefault="00515921" w:rsidP="0051592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минимизация пауз и организационных моментов;</w:t>
      </w:r>
    </w:p>
    <w:p w:rsidR="00515921" w:rsidRPr="00515921" w:rsidRDefault="00515921" w:rsidP="0051592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оптимальное соотношение «учитель </w:t>
      </w:r>
      <w:proofErr w:type="gramStart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говорит / ученики работают</w:t>
      </w:r>
      <w:proofErr w:type="gramEnd"/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«Распределение времени: объяснение — 10 мин (22 %), практика — 25 мин (56 %), рефлексия — 10 мин (22 %) — баланс соблюдён».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«Организационные моменты заняли 8 мин вместо 3 мин — не хватило времени на закрепление».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8. Дифференциация заданий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учёт уровня подготовки разных учеников.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наличие заданий разного уровня сложности;</w:t>
      </w:r>
    </w:p>
    <w:p w:rsidR="00515921" w:rsidRPr="00515921" w:rsidRDefault="00515921" w:rsidP="005159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индивидуальная поддержка слабых учащихся;</w:t>
      </w:r>
    </w:p>
    <w:p w:rsidR="00515921" w:rsidRPr="00515921" w:rsidRDefault="00515921" w:rsidP="0051592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дополнительные задачи для сильных учеников.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«Предложены 3 варианта заданий: базовый (А), средний (Б), сложный (В) — все ученики работали в зоне своего развития».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«Однотипные задания вызвали скуку у сильных и стресс у слабых учеников».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9. Рефлексия учащихся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Что оцениваем: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способность учеников анализировать свою работу.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Показатели:</w:t>
      </w:r>
    </w:p>
    <w:p w:rsidR="00515921" w:rsidRPr="00515921" w:rsidRDefault="00515921" w:rsidP="0051592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использование приёмов рефлексии (листы самооценки, «смайлики», устные ответы);</w:t>
      </w:r>
    </w:p>
    <w:p w:rsidR="00515921" w:rsidRPr="00515921" w:rsidRDefault="00515921" w:rsidP="0051592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осознанность оценок («Мне было легко, потому что…»);</w:t>
      </w:r>
    </w:p>
    <w:p w:rsidR="00515921" w:rsidRPr="00515921" w:rsidRDefault="00515921" w:rsidP="0051592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связь рефлексии с целями урока.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Примеры формулировок: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Успех: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«Ученики отметили в листах самооценки 2 успеха и 1 трудность — рефлексия помогла выявить пробелы».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</w:rPr>
        <w:t>Проблема: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«Рефлексия свелась к фразам «всё понятно» — нет конкретики».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30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proofErr w:type="spellStart"/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Чек</w:t>
      </w: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noBreakHyphen/>
        <w:t>лист</w:t>
      </w:r>
      <w:proofErr w:type="spellEnd"/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для быстрого самоанализа (можно распечатать)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Отметьте «+» или «−» по каждому критерию сразу после урока: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Цели достигнуты?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Структура логична?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Ученики были активны?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Использовано ≥ 3 методов?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Технологии помогли?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Атмосфера была доброжелательной?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Время распределено оптимально?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Задания были дифференцированы?</w:t>
      </w:r>
    </w:p>
    <w:p w:rsidR="00515921" w:rsidRPr="00515921" w:rsidRDefault="00515921" w:rsidP="0051592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Рефлексия проведена?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Итог:</w:t>
      </w:r>
    </w:p>
    <w:p w:rsidR="00515921" w:rsidRPr="00515921" w:rsidRDefault="00515921" w:rsidP="0051592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8–9 «+»: урок проведён на высоком уровне.</w:t>
      </w:r>
    </w:p>
    <w:p w:rsidR="00515921" w:rsidRPr="00515921" w:rsidRDefault="00515921" w:rsidP="0051592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5–7 «+»: есть точки роста.</w:t>
      </w:r>
    </w:p>
    <w:p w:rsidR="00515921" w:rsidRPr="00515921" w:rsidRDefault="00515921" w:rsidP="0051592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&lt; 5 «+»: требуется серьёзная корректировка методики.</w:t>
      </w:r>
    </w:p>
    <w:p w:rsidR="00515921" w:rsidRPr="00515921" w:rsidRDefault="009D573B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D57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pict>
          <v:rect id="_x0000_i1031" style="width:0;height:1.5pt" o:hralign="center" o:hrstd="t" o:hr="t" fillcolor="#a0a0a0" stroked="f"/>
        </w:pic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Вывод:</w:t>
      </w:r>
    </w:p>
    <w:p w:rsidR="00515921" w:rsidRPr="00515921" w:rsidRDefault="00515921" w:rsidP="005159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Критерии дают </w:t>
      </w:r>
      <w:r w:rsidRPr="005159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объективную картину</w:t>
      </w: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урока. Они помогают:</w:t>
      </w:r>
    </w:p>
    <w:p w:rsidR="00515921" w:rsidRPr="00515921" w:rsidRDefault="00515921" w:rsidP="005159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избежать субъективных оценок («мне показалось, что всё плохо»);</w:t>
      </w:r>
    </w:p>
    <w:p w:rsidR="00515921" w:rsidRPr="00515921" w:rsidRDefault="00515921" w:rsidP="005159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выделить приоритетные направления для улучшения;</w:t>
      </w:r>
    </w:p>
    <w:p w:rsidR="00515921" w:rsidRPr="00515921" w:rsidRDefault="00515921" w:rsidP="00515921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1592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отслеживать прогресс от урока к уроку.</w:t>
      </w:r>
    </w:p>
    <w:p w:rsidR="00ED5670" w:rsidRPr="00515921" w:rsidRDefault="00ED5670" w:rsidP="00515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5670" w:rsidRPr="00515921" w:rsidSect="00515921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AAA"/>
    <w:multiLevelType w:val="multilevel"/>
    <w:tmpl w:val="B3A0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23F70"/>
    <w:multiLevelType w:val="multilevel"/>
    <w:tmpl w:val="C004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86F1D"/>
    <w:multiLevelType w:val="multilevel"/>
    <w:tmpl w:val="E36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165FC"/>
    <w:multiLevelType w:val="multilevel"/>
    <w:tmpl w:val="88B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614208"/>
    <w:multiLevelType w:val="multilevel"/>
    <w:tmpl w:val="C67C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53519"/>
    <w:multiLevelType w:val="multilevel"/>
    <w:tmpl w:val="9AF0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A7C8F"/>
    <w:multiLevelType w:val="multilevel"/>
    <w:tmpl w:val="8B64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AA3A3F"/>
    <w:multiLevelType w:val="multilevel"/>
    <w:tmpl w:val="8F10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E91366"/>
    <w:multiLevelType w:val="multilevel"/>
    <w:tmpl w:val="B304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A75A9A"/>
    <w:multiLevelType w:val="multilevel"/>
    <w:tmpl w:val="0F9E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DD4EA4"/>
    <w:multiLevelType w:val="multilevel"/>
    <w:tmpl w:val="3F58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C167E3"/>
    <w:multiLevelType w:val="multilevel"/>
    <w:tmpl w:val="5DC8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A4203B"/>
    <w:multiLevelType w:val="multilevel"/>
    <w:tmpl w:val="54B6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082456"/>
    <w:multiLevelType w:val="multilevel"/>
    <w:tmpl w:val="8592B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AF7DC2"/>
    <w:multiLevelType w:val="multilevel"/>
    <w:tmpl w:val="A4D2A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001361"/>
    <w:multiLevelType w:val="multilevel"/>
    <w:tmpl w:val="6C92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253F6B"/>
    <w:multiLevelType w:val="multilevel"/>
    <w:tmpl w:val="52E0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1D2762"/>
    <w:multiLevelType w:val="multilevel"/>
    <w:tmpl w:val="4540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2833C2"/>
    <w:multiLevelType w:val="multilevel"/>
    <w:tmpl w:val="C6D2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C60464"/>
    <w:multiLevelType w:val="multilevel"/>
    <w:tmpl w:val="2E2A6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6D7E90"/>
    <w:multiLevelType w:val="multilevel"/>
    <w:tmpl w:val="4CE0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426807"/>
    <w:multiLevelType w:val="multilevel"/>
    <w:tmpl w:val="209A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F216E8"/>
    <w:multiLevelType w:val="multilevel"/>
    <w:tmpl w:val="0CA43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AE5D34"/>
    <w:multiLevelType w:val="multilevel"/>
    <w:tmpl w:val="AB5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D20240"/>
    <w:multiLevelType w:val="multilevel"/>
    <w:tmpl w:val="E92C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DA3322"/>
    <w:multiLevelType w:val="multilevel"/>
    <w:tmpl w:val="98A0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21"/>
  </w:num>
  <w:num w:numId="4">
    <w:abstractNumId w:val="7"/>
  </w:num>
  <w:num w:numId="5">
    <w:abstractNumId w:val="11"/>
  </w:num>
  <w:num w:numId="6">
    <w:abstractNumId w:val="13"/>
  </w:num>
  <w:num w:numId="7">
    <w:abstractNumId w:val="20"/>
  </w:num>
  <w:num w:numId="8">
    <w:abstractNumId w:val="18"/>
  </w:num>
  <w:num w:numId="9">
    <w:abstractNumId w:val="16"/>
  </w:num>
  <w:num w:numId="10">
    <w:abstractNumId w:val="10"/>
  </w:num>
  <w:num w:numId="11">
    <w:abstractNumId w:val="0"/>
  </w:num>
  <w:num w:numId="12">
    <w:abstractNumId w:val="14"/>
  </w:num>
  <w:num w:numId="13">
    <w:abstractNumId w:val="22"/>
  </w:num>
  <w:num w:numId="14">
    <w:abstractNumId w:val="2"/>
  </w:num>
  <w:num w:numId="15">
    <w:abstractNumId w:val="3"/>
  </w:num>
  <w:num w:numId="16">
    <w:abstractNumId w:val="17"/>
  </w:num>
  <w:num w:numId="17">
    <w:abstractNumId w:val="12"/>
  </w:num>
  <w:num w:numId="18">
    <w:abstractNumId w:val="4"/>
  </w:num>
  <w:num w:numId="19">
    <w:abstractNumId w:val="25"/>
  </w:num>
  <w:num w:numId="20">
    <w:abstractNumId w:val="6"/>
  </w:num>
  <w:num w:numId="21">
    <w:abstractNumId w:val="19"/>
  </w:num>
  <w:num w:numId="22">
    <w:abstractNumId w:val="9"/>
  </w:num>
  <w:num w:numId="23">
    <w:abstractNumId w:val="24"/>
  </w:num>
  <w:num w:numId="24">
    <w:abstractNumId w:val="23"/>
  </w:num>
  <w:num w:numId="25">
    <w:abstractNumId w:val="15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670"/>
    <w:rsid w:val="003754A3"/>
    <w:rsid w:val="00515921"/>
    <w:rsid w:val="00521E80"/>
    <w:rsid w:val="00731C3B"/>
    <w:rsid w:val="00881BCE"/>
    <w:rsid w:val="009D573B"/>
    <w:rsid w:val="00E6516E"/>
    <w:rsid w:val="00ED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73B"/>
  </w:style>
  <w:style w:type="paragraph" w:styleId="1">
    <w:name w:val="heading 1"/>
    <w:basedOn w:val="a"/>
    <w:next w:val="a"/>
    <w:link w:val="10"/>
    <w:uiPriority w:val="9"/>
    <w:qFormat/>
    <w:rsid w:val="00ED56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6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6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6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6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6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6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6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6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56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56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56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D56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56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D56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D56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D56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D56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D5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56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56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56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56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D56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56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56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56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D56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2046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ОП</dc:creator>
  <cp:keywords/>
  <dc:description/>
  <cp:lastModifiedBy>Мария</cp:lastModifiedBy>
  <cp:revision>5</cp:revision>
  <dcterms:created xsi:type="dcterms:W3CDTF">2026-05-15T08:02:00Z</dcterms:created>
  <dcterms:modified xsi:type="dcterms:W3CDTF">2026-05-15T08:25:00Z</dcterms:modified>
</cp:coreProperties>
</file>